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90" w:type="dxa"/>
        <w:tblCellSpacing w:w="0" w:type="dxa"/>
        <w:tblInd w:w="-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90"/>
      </w:tblGrid>
      <w:tr w:rsidR="00E054AF" w:rsidRPr="00257A06">
        <w:trPr>
          <w:trHeight w:val="465"/>
          <w:tblCellSpacing w:w="0" w:type="dxa"/>
        </w:trPr>
        <w:tc>
          <w:tcPr>
            <w:tcW w:w="12390" w:type="dxa"/>
          </w:tcPr>
          <w:tbl>
            <w:tblPr>
              <w:tblW w:w="414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 w:firstRow="0" w:lastRow="0" w:firstColumn="0" w:lastColumn="0" w:noHBand="0" w:noVBand="0"/>
            </w:tblPr>
            <w:tblGrid>
              <w:gridCol w:w="10418"/>
            </w:tblGrid>
            <w:tr w:rsidR="00E054AF" w:rsidRPr="00257A06">
              <w:trPr>
                <w:trHeight w:val="12076"/>
                <w:tblCellSpacing w:w="0" w:type="dxa"/>
              </w:trPr>
              <w:tc>
                <w:tcPr>
                  <w:tcW w:w="5000" w:type="pct"/>
                </w:tcPr>
                <w:tbl>
                  <w:tblPr>
                    <w:tblW w:w="10102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62"/>
                    <w:gridCol w:w="5040"/>
                  </w:tblGrid>
                  <w:tr w:rsidR="00BC4C12" w:rsidRPr="00257A06" w:rsidTr="00B723CC">
                    <w:trPr>
                      <w:tblCellSpacing w:w="15" w:type="dxa"/>
                    </w:trPr>
                    <w:tc>
                      <w:tcPr>
                        <w:tcW w:w="1004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BC4C12" w:rsidRPr="00D90687" w:rsidRDefault="00BC4C12" w:rsidP="00BC4C12">
                        <w:pPr>
                          <w:spacing w:before="100" w:beforeAutospacing="1" w:after="100" w:afterAutospacing="1"/>
                          <w:jc w:val="center"/>
                          <w:rPr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ПРАЙС-ЛИСТ </w:t>
                        </w:r>
                        <w: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br/>
                          <w:t>на у</w:t>
                        </w:r>
                        <w:r w:rsidRPr="00D90687"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слуги </w:t>
                        </w:r>
                        <w: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  <w:lang w:val="ru-RU"/>
                          </w:rPr>
                          <w:t>по</w:t>
                        </w:r>
                        <w:r w:rsidRPr="00D90687"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налогово</w:t>
                        </w:r>
                        <w: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  <w:lang w:val="ru-RU"/>
                          </w:rPr>
                          <w:t>му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консалтингу </w:t>
                        </w:r>
                      </w:p>
                    </w:tc>
                  </w:tr>
                  <w:tr w:rsidR="00BC4C12" w:rsidRPr="00257A06" w:rsidTr="00B723CC">
                    <w:trPr>
                      <w:trHeight w:val="362"/>
                      <w:tblCellSpacing w:w="15" w:type="dxa"/>
                    </w:trPr>
                    <w:tc>
                      <w:tcPr>
                        <w:tcW w:w="501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BC4C12" w:rsidRPr="00257A06" w:rsidRDefault="00BC4C12" w:rsidP="00BC4C12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</w:rPr>
                          <w:t>Вид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lang w:val="ru-RU"/>
                          </w:rPr>
                          <w:t>ы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  <w:lang w:val="ru-RU"/>
                          </w:rPr>
                          <w:t>у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</w:rPr>
                          <w:t>слуг</w:t>
                        </w:r>
                      </w:p>
                    </w:tc>
                    <w:tc>
                      <w:tcPr>
                        <w:tcW w:w="4995" w:type="dxa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  <w:shd w:val="clear" w:color="auto" w:fill="CCCCCC"/>
                        <w:vAlign w:val="center"/>
                      </w:tcPr>
                      <w:p w:rsidR="00BC4C12" w:rsidRPr="002249B8" w:rsidRDefault="00BC4C12" w:rsidP="00BC4C12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0"/>
                            <w:lang w:val="ru-RU"/>
                          </w:rPr>
                          <w:t>Стоимо</w:t>
                        </w:r>
                        <w:r>
                          <w:rPr>
                            <w:b/>
                            <w:bCs/>
                            <w:color w:val="000000"/>
                            <w:sz w:val="20"/>
                          </w:rPr>
                          <w:t>сть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0"/>
                          </w:rPr>
                          <w:t xml:space="preserve"> в грн.</w:t>
                        </w:r>
                        <w:r w:rsidRPr="002249B8">
                          <w:rPr>
                            <w:b/>
                            <w:bCs/>
                            <w:color w:val="000000"/>
                            <w:sz w:val="20"/>
                            <w:lang w:val="ru-RU"/>
                          </w:rPr>
                          <w:t>*</w:t>
                        </w:r>
                      </w:p>
                    </w:tc>
                  </w:tr>
                  <w:tr w:rsidR="00BC4C12" w:rsidRPr="00257A06" w:rsidTr="00B723CC">
                    <w:trPr>
                      <w:tblCellSpacing w:w="15" w:type="dxa"/>
                    </w:trPr>
                    <w:tc>
                      <w:tcPr>
                        <w:tcW w:w="501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C4C12" w:rsidRDefault="00BC4C12" w:rsidP="00BC4C12">
                        <w:pPr>
                          <w:pStyle w:val="a5"/>
                          <w:spacing w:before="0" w:beforeAutospacing="0"/>
                          <w:ind w:left="720"/>
                          <w:jc w:val="both"/>
                          <w:rPr>
                            <w:b/>
                          </w:rPr>
                        </w:pPr>
                      </w:p>
                      <w:p w:rsidR="00BC4C12" w:rsidRDefault="00BC4C12" w:rsidP="00BC4C12">
                        <w:pPr>
                          <w:pStyle w:val="a5"/>
                          <w:spacing w:before="0" w:beforeAutospacing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Налоговое</w:t>
                        </w:r>
                        <w:r w:rsidRPr="00676653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676653">
                          <w:rPr>
                            <w:b/>
                          </w:rPr>
                          <w:t>план</w:t>
                        </w:r>
                        <w:r>
                          <w:rPr>
                            <w:b/>
                            <w:lang w:val="ru-RU"/>
                          </w:rPr>
                          <w:t>иро</w:t>
                        </w:r>
                        <w:r>
                          <w:rPr>
                            <w:b/>
                          </w:rPr>
                          <w:t>ван</w:t>
                        </w:r>
                        <w:r>
                          <w:rPr>
                            <w:b/>
                            <w:lang w:val="ru-RU"/>
                          </w:rPr>
                          <w:t>ие</w:t>
                        </w:r>
                        <w:proofErr w:type="spellEnd"/>
                        <w:r w:rsidRPr="00676653">
                          <w:rPr>
                            <w:b/>
                          </w:rPr>
                          <w:t> </w:t>
                        </w:r>
                      </w:p>
                      <w:p w:rsidR="00BC4C12" w:rsidRPr="00847105" w:rsidRDefault="00BC4C12" w:rsidP="00BC4C12">
                        <w:pPr>
                          <w:pStyle w:val="a5"/>
                          <w:spacing w:before="0" w:beforeAutospacing="0"/>
                          <w:ind w:left="720"/>
                          <w:jc w:val="both"/>
                          <w:rPr>
                            <w:b/>
                            <w:lang w:val="ru-RU"/>
                          </w:rPr>
                        </w:pPr>
                      </w:p>
                    </w:tc>
                    <w:tc>
                      <w:tcPr>
                        <w:tcW w:w="49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C4C12" w:rsidRPr="00054023" w:rsidRDefault="00BC4C12" w:rsidP="00BC4C12">
                        <w:pPr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догов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рна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ru-RU"/>
                          </w:rPr>
                          <w:t>я</w:t>
                        </w:r>
                      </w:p>
                    </w:tc>
                  </w:tr>
                  <w:tr w:rsidR="00BC4C12" w:rsidRPr="00257A06" w:rsidTr="00B723CC">
                    <w:trPr>
                      <w:tblCellSpacing w:w="15" w:type="dxa"/>
                    </w:trPr>
                    <w:tc>
                      <w:tcPr>
                        <w:tcW w:w="501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C4C12" w:rsidRDefault="00BC4C12" w:rsidP="00BC4C12">
                        <w:pPr>
                          <w:pStyle w:val="a5"/>
                          <w:spacing w:before="0" w:beforeAutospacing="0"/>
                          <w:ind w:left="315"/>
                          <w:jc w:val="both"/>
                          <w:rPr>
                            <w:b/>
                          </w:rPr>
                        </w:pPr>
                      </w:p>
                      <w:p w:rsidR="00BC4C12" w:rsidRPr="00054023" w:rsidRDefault="00BC4C12" w:rsidP="00BC4C12">
                        <w:pPr>
                          <w:pStyle w:val="a5"/>
                          <w:spacing w:before="0" w:beforeAutospacing="0"/>
                          <w:jc w:val="both"/>
                          <w:rPr>
                            <w:b/>
                            <w:lang w:val="ru-RU"/>
                          </w:rPr>
                        </w:pPr>
                        <w:hyperlink r:id="rId5" w:history="1">
                          <w:r>
                            <w:rPr>
                              <w:b/>
                              <w:bCs/>
                              <w:lang w:val="ru-RU"/>
                            </w:rPr>
                            <w:t>Э</w:t>
                          </w:r>
                          <w:r w:rsidRPr="00847105">
                            <w:rPr>
                              <w:b/>
                              <w:bCs/>
                              <w:lang w:val="ru-RU"/>
                            </w:rPr>
                            <w:t>кспрес</w:t>
                          </w:r>
                          <w:r>
                            <w:rPr>
                              <w:b/>
                              <w:bCs/>
                              <w:lang w:val="ru-RU"/>
                            </w:rPr>
                            <w:t>с</w:t>
                          </w:r>
                          <w:r w:rsidRPr="00847105">
                            <w:rPr>
                              <w:b/>
                              <w:bCs/>
                              <w:lang w:val="ru-RU"/>
                            </w:rPr>
                            <w:t>-д</w:t>
                          </w:r>
                          <w:r>
                            <w:rPr>
                              <w:b/>
                              <w:bCs/>
                              <w:lang w:val="ru-RU"/>
                            </w:rPr>
                            <w:t>и</w:t>
                          </w:r>
                          <w:r w:rsidRPr="00847105">
                            <w:rPr>
                              <w:b/>
                              <w:bCs/>
                              <w:lang w:val="ru-RU"/>
                            </w:rPr>
                            <w:t xml:space="preserve">агностика </w:t>
                          </w:r>
                          <w:r>
                            <w:rPr>
                              <w:b/>
                              <w:bCs/>
                              <w:lang w:val="ru-RU"/>
                            </w:rPr>
                            <w:t>состояния</w:t>
                          </w:r>
                          <w:r w:rsidRPr="00847105">
                            <w:rPr>
                              <w:b/>
                              <w:bCs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lang w:val="ru-RU"/>
                            </w:rPr>
                            <w:t>налогового</w:t>
                          </w:r>
                        </w:hyperlink>
                        <w:r>
                          <w:rPr>
                            <w:b/>
                            <w:lang w:val="ru-RU"/>
                          </w:rPr>
                          <w:t xml:space="preserve"> учёта</w:t>
                        </w:r>
                      </w:p>
                      <w:p w:rsidR="00BC4C12" w:rsidRPr="006104AE" w:rsidRDefault="00BC4C12" w:rsidP="00BC4C12">
                        <w:pPr>
                          <w:pStyle w:val="a5"/>
                          <w:spacing w:before="0" w:beforeAutospacing="0"/>
                          <w:ind w:left="720"/>
                          <w:jc w:val="both"/>
                          <w:rPr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</w:p>
                    </w:tc>
                    <w:tc>
                      <w:tcPr>
                        <w:tcW w:w="49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C4C12" w:rsidRDefault="00BC4C12" w:rsidP="00BC4C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ru-RU"/>
                          </w:rPr>
                          <w:t>от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5000 грн. </w:t>
                        </w:r>
                      </w:p>
                    </w:tc>
                  </w:tr>
                  <w:tr w:rsidR="00BC4C12" w:rsidRPr="00257A06" w:rsidTr="00B723CC">
                    <w:trPr>
                      <w:trHeight w:val="612"/>
                      <w:tblCellSpacing w:w="15" w:type="dxa"/>
                    </w:trPr>
                    <w:tc>
                      <w:tcPr>
                        <w:tcW w:w="501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C4C12" w:rsidRDefault="00BC4C12" w:rsidP="00BC4C12">
                        <w:pPr>
                          <w:pStyle w:val="a5"/>
                          <w:spacing w:before="0" w:beforeAutospacing="0"/>
                          <w:ind w:left="315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BC4C12" w:rsidRPr="00054023" w:rsidRDefault="00BC4C12" w:rsidP="00BC4C12">
                        <w:pPr>
                          <w:pStyle w:val="a5"/>
                          <w:spacing w:before="0" w:beforeAutospacing="0"/>
                          <w:jc w:val="both"/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bCs/>
                            <w:lang w:val="ru-RU"/>
                          </w:rPr>
                          <w:t>Налоговое консультирование</w:t>
                        </w:r>
                      </w:p>
                      <w:p w:rsidR="00BC4C12" w:rsidRPr="00847105" w:rsidRDefault="00BC4C12" w:rsidP="00BC4C12">
                        <w:pPr>
                          <w:pStyle w:val="a5"/>
                          <w:spacing w:before="0" w:beforeAutospacing="0"/>
                          <w:ind w:left="720"/>
                          <w:jc w:val="both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49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C4C12" w:rsidRPr="00054023" w:rsidRDefault="00BC4C12" w:rsidP="00BC4C12">
                        <w:pPr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sz w:val="20"/>
                            <w:szCs w:val="20"/>
                            <w:lang w:val="ru-RU"/>
                          </w:rPr>
                          <w:t xml:space="preserve">от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300 грн. </w:t>
                        </w:r>
                        <w:r>
                          <w:rPr>
                            <w:sz w:val="20"/>
                            <w:szCs w:val="20"/>
                            <w:lang w:val="ru-RU"/>
                          </w:rPr>
                          <w:t>в час</w:t>
                        </w:r>
                      </w:p>
                    </w:tc>
                  </w:tr>
                  <w:tr w:rsidR="00BC4C12" w:rsidRPr="00257A06" w:rsidTr="00B723CC">
                    <w:trPr>
                      <w:tblCellSpacing w:w="15" w:type="dxa"/>
                    </w:trPr>
                    <w:tc>
                      <w:tcPr>
                        <w:tcW w:w="501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C4C12" w:rsidRDefault="00BC4C12" w:rsidP="00BC4C12">
                        <w:pPr>
                          <w:pStyle w:val="a5"/>
                          <w:spacing w:before="0" w:beforeAutospacing="0"/>
                          <w:ind w:left="315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BC4C12" w:rsidRPr="0055445D" w:rsidRDefault="00BC4C12" w:rsidP="00BC4C12">
                        <w:pPr>
                          <w:pStyle w:val="a5"/>
                          <w:rPr>
                            <w:b/>
                            <w:bCs/>
                          </w:rPr>
                        </w:pPr>
                        <w:proofErr w:type="spellStart"/>
                        <w:r w:rsidRPr="0055445D">
                          <w:rPr>
                            <w:b/>
                            <w:bCs/>
                          </w:rPr>
                          <w:t>Налоговая</w:t>
                        </w:r>
                        <w:proofErr w:type="spellEnd"/>
                        <w:r w:rsidRPr="0055445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5445D">
                          <w:rPr>
                            <w:b/>
                            <w:bCs/>
                          </w:rPr>
                          <w:t>экспертиза</w:t>
                        </w:r>
                        <w:proofErr w:type="spellEnd"/>
                        <w:r w:rsidRPr="0055445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5445D">
                          <w:rPr>
                            <w:b/>
                            <w:bCs/>
                          </w:rPr>
                          <w:t>договоров</w:t>
                        </w:r>
                        <w:proofErr w:type="spellEnd"/>
                      </w:p>
                      <w:p w:rsidR="00BC4C12" w:rsidRPr="00847105" w:rsidRDefault="00BC4C12" w:rsidP="00BC4C12">
                        <w:pPr>
                          <w:pStyle w:val="a5"/>
                          <w:spacing w:before="0" w:beforeAutospacing="0"/>
                          <w:ind w:left="720"/>
                          <w:jc w:val="both"/>
                          <w:rPr>
                            <w:b/>
                            <w:bCs/>
                            <w:lang w:val="ru-RU"/>
                          </w:rPr>
                        </w:pPr>
                      </w:p>
                    </w:tc>
                    <w:tc>
                      <w:tcPr>
                        <w:tcW w:w="49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C4C12" w:rsidRDefault="00BC4C12" w:rsidP="00BC4C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ru-RU"/>
                          </w:rPr>
                          <w:t xml:space="preserve">от </w:t>
                        </w:r>
                        <w:r>
                          <w:rPr>
                            <w:sz w:val="20"/>
                            <w:szCs w:val="20"/>
                          </w:rPr>
                          <w:t>3000 грн.</w:t>
                        </w:r>
                      </w:p>
                    </w:tc>
                  </w:tr>
                  <w:tr w:rsidR="00BC4C12" w:rsidRPr="00257A06" w:rsidTr="00B723CC">
                    <w:trPr>
                      <w:tblCellSpacing w:w="15" w:type="dxa"/>
                    </w:trPr>
                    <w:tc>
                      <w:tcPr>
                        <w:tcW w:w="501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C4C12" w:rsidRDefault="00BC4C12" w:rsidP="00BC4C12">
                        <w:pPr>
                          <w:pStyle w:val="a5"/>
                          <w:spacing w:before="0" w:beforeAutospacing="0"/>
                          <w:ind w:left="315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BC4C12" w:rsidRPr="0055445D" w:rsidRDefault="00BC4C12" w:rsidP="00BC4C12">
                        <w:pPr>
                          <w:pStyle w:val="a5"/>
                          <w:rPr>
                            <w:b/>
                            <w:bCs/>
                          </w:rPr>
                        </w:pPr>
                        <w:proofErr w:type="spellStart"/>
                        <w:r w:rsidRPr="0055445D">
                          <w:rPr>
                            <w:b/>
                            <w:bCs/>
                          </w:rPr>
                          <w:t>Сопровождение</w:t>
                        </w:r>
                        <w:proofErr w:type="spellEnd"/>
                        <w:r w:rsidRPr="0055445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5445D">
                          <w:rPr>
                            <w:b/>
                            <w:bCs/>
                          </w:rPr>
                          <w:t>налоговых</w:t>
                        </w:r>
                        <w:proofErr w:type="spellEnd"/>
                        <w:r w:rsidRPr="0055445D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55445D">
                          <w:rPr>
                            <w:b/>
                            <w:bCs/>
                          </w:rPr>
                          <w:t>проверок</w:t>
                        </w:r>
                        <w:proofErr w:type="spellEnd"/>
                      </w:p>
                      <w:p w:rsidR="00BC4C12" w:rsidRPr="00054023" w:rsidRDefault="00BC4C12" w:rsidP="00BC4C12">
                        <w:pPr>
                          <w:pStyle w:val="a5"/>
                          <w:spacing w:before="0" w:beforeAutospacing="0"/>
                          <w:ind w:left="720"/>
                          <w:jc w:val="both"/>
                          <w:rPr>
                            <w:b/>
                            <w:bCs/>
                            <w:lang w:val="ru-RU"/>
                          </w:rPr>
                        </w:pPr>
                      </w:p>
                    </w:tc>
                    <w:tc>
                      <w:tcPr>
                        <w:tcW w:w="49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C4C12" w:rsidRDefault="00BC4C12" w:rsidP="00BC4C1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lang w:val="ru-RU"/>
                          </w:rPr>
                          <w:t>от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3000</w:t>
                        </w:r>
                        <w:r>
                          <w:rPr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грн.</w:t>
                        </w:r>
                      </w:p>
                    </w:tc>
                  </w:tr>
                  <w:tr w:rsidR="00BC4C12" w:rsidRPr="00257A06" w:rsidTr="00B723CC">
                    <w:trPr>
                      <w:tblCellSpacing w:w="15" w:type="dxa"/>
                    </w:trPr>
                    <w:tc>
                      <w:tcPr>
                        <w:tcW w:w="501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C4C12" w:rsidRPr="00847105" w:rsidRDefault="00BC4C12" w:rsidP="00BC4C12">
                        <w:pPr>
                          <w:pStyle w:val="a5"/>
                          <w:spacing w:before="0" w:beforeAutospacing="0"/>
                          <w:jc w:val="both"/>
                          <w:rPr>
                            <w:b/>
                            <w:bCs/>
                            <w:lang w:val="ru-RU"/>
                          </w:rPr>
                        </w:pPr>
                        <w:r w:rsidRPr="00054023">
                          <w:rPr>
                            <w:b/>
                            <w:lang w:val="ru-RU"/>
                          </w:rPr>
                          <w:t>Помощь при обжаловании решений контролирующих органов в административном и судебном порядке</w:t>
                        </w:r>
                      </w:p>
                    </w:tc>
                    <w:tc>
                      <w:tcPr>
                        <w:tcW w:w="49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C4C12" w:rsidRPr="00054023" w:rsidRDefault="00BC4C12" w:rsidP="00BC4C12">
                        <w:pPr>
                          <w:jc w:val="center"/>
                          <w:rPr>
                            <w:sz w:val="20"/>
                            <w:szCs w:val="20"/>
                            <w:lang w:val="ru-RU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догов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рна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ru-RU"/>
                          </w:rPr>
                          <w:t>я</w:t>
                        </w:r>
                      </w:p>
                    </w:tc>
                  </w:tr>
                </w:tbl>
                <w:p w:rsidR="00BC4C12" w:rsidRPr="00257A06" w:rsidRDefault="00BC4C12" w:rsidP="00BC4C12">
                  <w:pPr>
                    <w:rPr>
                      <w:vanish/>
                      <w:color w:val="000000"/>
                    </w:rPr>
                  </w:pPr>
                </w:p>
                <w:tbl>
                  <w:tblPr>
                    <w:tblW w:w="10102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02"/>
                  </w:tblGrid>
                  <w:tr w:rsidR="00BC4C12" w:rsidRPr="00257A06" w:rsidTr="00B723CC">
                    <w:trPr>
                      <w:tblCellSpacing w:w="15" w:type="dxa"/>
                    </w:trPr>
                    <w:tc>
                      <w:tcPr>
                        <w:tcW w:w="1004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:rsidR="00BC4C12" w:rsidRPr="002249B8" w:rsidRDefault="00BC4C12" w:rsidP="00BC4C12">
                        <w:pPr>
                          <w:ind w:left="360"/>
                          <w:jc w:val="both"/>
                          <w:rPr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BC4C12" w:rsidRDefault="00BC4C12" w:rsidP="00BC4C12">
                        <w:pPr>
                          <w:ind w:left="360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ru-RU"/>
                          </w:rPr>
                          <w:t>Стоимость услуги определяется на основе оценки объёма работ в индивидуальном порядке</w:t>
                        </w:r>
                      </w:p>
                      <w:p w:rsidR="00BC4C12" w:rsidRPr="00EC57D4" w:rsidRDefault="00BC4C12" w:rsidP="00BC4C12">
                        <w:pPr>
                          <w:jc w:val="both"/>
                          <w:rPr>
                            <w:b/>
                            <w:color w:val="000000"/>
                          </w:rPr>
                        </w:pPr>
                      </w:p>
                      <w:p w:rsidR="00BC4C12" w:rsidRPr="00565BD6" w:rsidRDefault="00BC4C12" w:rsidP="00BC4C12">
                        <w:pPr>
                          <w:jc w:val="center"/>
                          <w:rPr>
                            <w:b/>
                            <w:bCs/>
                            <w:i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96A24" w:rsidRPr="00257A06" w:rsidRDefault="00396A24" w:rsidP="00396A24">
                  <w:pPr>
                    <w:rPr>
                      <w:color w:val="000000"/>
                    </w:rPr>
                  </w:pPr>
                  <w:bookmarkStart w:id="0" w:name="_GoBack"/>
                  <w:bookmarkEnd w:id="0"/>
                </w:p>
              </w:tc>
            </w:tr>
            <w:tr w:rsidR="00396A24" w:rsidRPr="00257A06">
              <w:trPr>
                <w:trHeight w:val="5670"/>
                <w:tblCellSpacing w:w="0" w:type="dxa"/>
              </w:trPr>
              <w:tc>
                <w:tcPr>
                  <w:tcW w:w="5000" w:type="pct"/>
                </w:tcPr>
                <w:p w:rsidR="00396A24" w:rsidRPr="00D90687" w:rsidRDefault="00396A24" w:rsidP="00396A24">
                  <w:pPr>
                    <w:spacing w:before="100" w:beforeAutospacing="1" w:after="100" w:afterAutospacing="1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E054AF" w:rsidRPr="00257A06" w:rsidRDefault="00E054AF" w:rsidP="00396A24">
            <w:pPr>
              <w:rPr>
                <w:color w:val="000000"/>
              </w:rPr>
            </w:pPr>
          </w:p>
        </w:tc>
      </w:tr>
    </w:tbl>
    <w:p w:rsidR="00D325D1" w:rsidRDefault="00D325D1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p w:rsidR="00AD35AD" w:rsidRDefault="00AD35AD"/>
    <w:sectPr w:rsidR="00AD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0A39"/>
    <w:multiLevelType w:val="hybridMultilevel"/>
    <w:tmpl w:val="48C6440C"/>
    <w:lvl w:ilvl="0" w:tplc="ECF6574C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2C0C7E5A"/>
    <w:multiLevelType w:val="hybridMultilevel"/>
    <w:tmpl w:val="35323678"/>
    <w:lvl w:ilvl="0" w:tplc="00D8C8F6">
      <w:start w:val="1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4825"/>
    <w:multiLevelType w:val="multilevel"/>
    <w:tmpl w:val="F85E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A760B"/>
    <w:multiLevelType w:val="multilevel"/>
    <w:tmpl w:val="BD9490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AF"/>
    <w:rsid w:val="00054023"/>
    <w:rsid w:val="00056A68"/>
    <w:rsid w:val="000618A8"/>
    <w:rsid w:val="000A5A0E"/>
    <w:rsid w:val="000B73ED"/>
    <w:rsid w:val="00123E91"/>
    <w:rsid w:val="001671E9"/>
    <w:rsid w:val="001B7E86"/>
    <w:rsid w:val="001D62A5"/>
    <w:rsid w:val="0020757D"/>
    <w:rsid w:val="00211918"/>
    <w:rsid w:val="002249B8"/>
    <w:rsid w:val="00236BFB"/>
    <w:rsid w:val="002B5773"/>
    <w:rsid w:val="002D46C5"/>
    <w:rsid w:val="002E7EB0"/>
    <w:rsid w:val="002F7412"/>
    <w:rsid w:val="00334200"/>
    <w:rsid w:val="00335327"/>
    <w:rsid w:val="00396A24"/>
    <w:rsid w:val="003E5CCF"/>
    <w:rsid w:val="00475C48"/>
    <w:rsid w:val="004A5196"/>
    <w:rsid w:val="004B055C"/>
    <w:rsid w:val="004D6948"/>
    <w:rsid w:val="00516ED6"/>
    <w:rsid w:val="00565BD6"/>
    <w:rsid w:val="006015E4"/>
    <w:rsid w:val="006104AE"/>
    <w:rsid w:val="006403FD"/>
    <w:rsid w:val="006C5FB1"/>
    <w:rsid w:val="006D7085"/>
    <w:rsid w:val="007016A5"/>
    <w:rsid w:val="00704F62"/>
    <w:rsid w:val="00747583"/>
    <w:rsid w:val="0076511E"/>
    <w:rsid w:val="007B4883"/>
    <w:rsid w:val="007D42F5"/>
    <w:rsid w:val="00803B93"/>
    <w:rsid w:val="00826A27"/>
    <w:rsid w:val="00843984"/>
    <w:rsid w:val="00847105"/>
    <w:rsid w:val="00866C7C"/>
    <w:rsid w:val="00867FF4"/>
    <w:rsid w:val="00872FE6"/>
    <w:rsid w:val="00985ED7"/>
    <w:rsid w:val="009B569E"/>
    <w:rsid w:val="00A23B27"/>
    <w:rsid w:val="00A6048C"/>
    <w:rsid w:val="00AA5CCE"/>
    <w:rsid w:val="00AB2D3B"/>
    <w:rsid w:val="00AC7AC8"/>
    <w:rsid w:val="00AD35AD"/>
    <w:rsid w:val="00B96349"/>
    <w:rsid w:val="00BB0CDE"/>
    <w:rsid w:val="00BC4C12"/>
    <w:rsid w:val="00BD111F"/>
    <w:rsid w:val="00C61F7E"/>
    <w:rsid w:val="00CC442E"/>
    <w:rsid w:val="00CF413F"/>
    <w:rsid w:val="00D22A1B"/>
    <w:rsid w:val="00D325D1"/>
    <w:rsid w:val="00D55970"/>
    <w:rsid w:val="00D65ADE"/>
    <w:rsid w:val="00D9484F"/>
    <w:rsid w:val="00E054AF"/>
    <w:rsid w:val="00E106F6"/>
    <w:rsid w:val="00E11163"/>
    <w:rsid w:val="00E17927"/>
    <w:rsid w:val="00E24E15"/>
    <w:rsid w:val="00E53C5A"/>
    <w:rsid w:val="00EA5A2E"/>
    <w:rsid w:val="00EC57D4"/>
    <w:rsid w:val="00F95DD8"/>
    <w:rsid w:val="00FD2033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C1258-C30F-4770-A7D3-CD7280F0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AF"/>
    <w:rPr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роба"/>
    <w:basedOn w:val="a"/>
    <w:autoRedefine/>
    <w:rsid w:val="001D62A5"/>
    <w:pPr>
      <w:tabs>
        <w:tab w:val="left" w:pos="6180"/>
      </w:tabs>
      <w:spacing w:line="360" w:lineRule="auto"/>
      <w:jc w:val="center"/>
    </w:pPr>
    <w:rPr>
      <w:rFonts w:ascii="Arial Black" w:hAnsi="Arial Black"/>
      <w:sz w:val="36"/>
    </w:rPr>
  </w:style>
  <w:style w:type="table" w:styleId="a4">
    <w:name w:val="Table Grid"/>
    <w:basedOn w:val="a1"/>
    <w:rsid w:val="00E0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6104A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-center.com/ekspress-diagnostika-sostoyaniya-nalogovogo-uche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 «Аудиторська фірма «КУПОЛ»</vt:lpstr>
    </vt:vector>
  </TitlesOfParts>
  <Company>Inter</Company>
  <LinksUpToDate>false</LinksUpToDate>
  <CharactersWithSpaces>643</CharactersWithSpaces>
  <SharedDoc>false</SharedDoc>
  <HLinks>
    <vt:vector size="6" baseType="variant">
      <vt:variant>
        <vt:i4>327775</vt:i4>
      </vt:variant>
      <vt:variant>
        <vt:i4>0</vt:i4>
      </vt:variant>
      <vt:variant>
        <vt:i4>0</vt:i4>
      </vt:variant>
      <vt:variant>
        <vt:i4>5</vt:i4>
      </vt:variant>
      <vt:variant>
        <vt:lpwstr>http://ap-center.com/ekspress-diagnostika-sostoyaniya-nalogovogo-ucheta.html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 «Аудиторська фірма «КУПОЛ»</dc:title>
  <dc:subject/>
  <dc:creator>Sekretar</dc:creator>
  <cp:keywords/>
  <dc:description/>
  <cp:lastModifiedBy>User1</cp:lastModifiedBy>
  <cp:revision>4</cp:revision>
  <cp:lastPrinted>2008-06-23T08:35:00Z</cp:lastPrinted>
  <dcterms:created xsi:type="dcterms:W3CDTF">2016-12-26T10:23:00Z</dcterms:created>
  <dcterms:modified xsi:type="dcterms:W3CDTF">2016-12-26T10:36:00Z</dcterms:modified>
</cp:coreProperties>
</file>